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F7F" w:rsidRDefault="00333F7F">
      <w:pPr>
        <w:pStyle w:val="Tekstpodstawowy"/>
        <w:rPr>
          <w:sz w:val="24"/>
        </w:rPr>
      </w:pPr>
    </w:p>
    <w:p w:rsidR="00333F7F" w:rsidRDefault="00FB64A5">
      <w:pPr>
        <w:pStyle w:val="Nagwek1"/>
        <w:ind w:left="2457"/>
      </w:pPr>
      <w:r>
        <w:t>FORMULARZ KONSULTACYJNY</w:t>
      </w:r>
    </w:p>
    <w:p w:rsidR="00333F7F" w:rsidRDefault="00FB64A5">
      <w:pPr>
        <w:spacing w:line="480" w:lineRule="auto"/>
        <w:ind w:left="2458" w:right="2600"/>
        <w:jc w:val="center"/>
        <w:rPr>
          <w:b/>
          <w:sz w:val="24"/>
        </w:rPr>
      </w:pPr>
      <w:r>
        <w:rPr>
          <w:b/>
          <w:sz w:val="24"/>
        </w:rPr>
        <w:t>w sprawie</w:t>
      </w:r>
    </w:p>
    <w:p w:rsidR="00596785" w:rsidRPr="008C7A7E" w:rsidRDefault="003F3A43" w:rsidP="00596785">
      <w:pPr>
        <w:pStyle w:val="Tekstpodstawowy"/>
        <w:jc w:val="center"/>
        <w:rPr>
          <w:b/>
          <w:sz w:val="24"/>
          <w:szCs w:val="24"/>
        </w:rPr>
      </w:pPr>
      <w:bookmarkStart w:id="0" w:name="_Hlk48636947"/>
      <w:r>
        <w:rPr>
          <w:b/>
          <w:sz w:val="24"/>
          <w:szCs w:val="24"/>
        </w:rPr>
        <w:t>p</w:t>
      </w:r>
      <w:r w:rsidR="00596785" w:rsidRPr="008C7A7E">
        <w:rPr>
          <w:b/>
          <w:sz w:val="24"/>
          <w:szCs w:val="24"/>
        </w:rPr>
        <w:t>rojekt</w:t>
      </w:r>
      <w:r w:rsidR="00596785">
        <w:rPr>
          <w:b/>
          <w:sz w:val="24"/>
          <w:szCs w:val="24"/>
        </w:rPr>
        <w:t>u</w:t>
      </w:r>
      <w:r w:rsidR="00596785" w:rsidRPr="008C7A7E">
        <w:rPr>
          <w:b/>
          <w:sz w:val="24"/>
          <w:szCs w:val="24"/>
        </w:rPr>
        <w:t xml:space="preserve"> </w:t>
      </w:r>
      <w:r w:rsidR="00673BF4">
        <w:rPr>
          <w:b/>
          <w:sz w:val="24"/>
          <w:szCs w:val="24"/>
        </w:rPr>
        <w:t>uchwały Rady Miasta Krakowa w sprawie ustanowienia użytku ekologicznego „</w:t>
      </w:r>
      <w:r w:rsidR="00E834A9">
        <w:rPr>
          <w:b/>
          <w:sz w:val="24"/>
          <w:szCs w:val="24"/>
        </w:rPr>
        <w:t xml:space="preserve">Kamieniołom </w:t>
      </w:r>
      <w:proofErr w:type="spellStart"/>
      <w:r w:rsidR="00E834A9">
        <w:rPr>
          <w:b/>
          <w:sz w:val="24"/>
          <w:szCs w:val="24"/>
        </w:rPr>
        <w:t>Libana</w:t>
      </w:r>
      <w:proofErr w:type="spellEnd"/>
      <w:r w:rsidR="00673BF4">
        <w:rPr>
          <w:b/>
          <w:sz w:val="24"/>
          <w:szCs w:val="24"/>
        </w:rPr>
        <w:t>”</w:t>
      </w:r>
    </w:p>
    <w:p w:rsidR="00A96940" w:rsidRDefault="00A96940">
      <w:pPr>
        <w:pStyle w:val="Tekstpodstawowy"/>
        <w:rPr>
          <w:b/>
          <w:sz w:val="24"/>
        </w:rPr>
      </w:pPr>
    </w:p>
    <w:bookmarkEnd w:id="0"/>
    <w:p w:rsidR="004B099D" w:rsidRDefault="004B099D">
      <w:pPr>
        <w:pStyle w:val="Tekstpodstawowy"/>
        <w:rPr>
          <w:b/>
          <w:sz w:val="24"/>
        </w:rPr>
      </w:pPr>
    </w:p>
    <w:p w:rsidR="00333F7F" w:rsidRDefault="00FB64A5">
      <w:pPr>
        <w:ind w:left="176"/>
        <w:rPr>
          <w:b/>
          <w:sz w:val="24"/>
        </w:rPr>
      </w:pPr>
      <w:r>
        <w:rPr>
          <w:b/>
          <w:sz w:val="24"/>
        </w:rPr>
        <w:t xml:space="preserve">Informacje o zgłaszającym: </w:t>
      </w:r>
      <w:r>
        <w:rPr>
          <w:i/>
          <w:sz w:val="24"/>
        </w:rPr>
        <w:t>(prosimy wypełnić wyraźnie drukowanymi literami)</w:t>
      </w:r>
      <w:r>
        <w:rPr>
          <w:b/>
          <w:sz w:val="24"/>
        </w:rPr>
        <w:t>:</w:t>
      </w:r>
    </w:p>
    <w:p w:rsidR="00333F7F" w:rsidRDefault="00333F7F">
      <w:pPr>
        <w:pStyle w:val="Tekstpodstawowy"/>
        <w:rPr>
          <w:b/>
        </w:rPr>
      </w:pPr>
    </w:p>
    <w:p w:rsidR="00676DF3" w:rsidRDefault="00676DF3" w:rsidP="00676DF3">
      <w:pPr>
        <w:spacing w:after="120"/>
        <w:rPr>
          <w:rFonts w:ascii="Lato" w:hAnsi="Lato" w:cs="Calibri"/>
          <w:b/>
        </w:rPr>
      </w:pPr>
    </w:p>
    <w:p w:rsidR="00676DF3" w:rsidRPr="00EE4EE0" w:rsidRDefault="00676DF3" w:rsidP="00676DF3">
      <w:pPr>
        <w:spacing w:after="120"/>
        <w:rPr>
          <w:rFonts w:ascii="Lato" w:hAnsi="Lato" w:cs="Calibri"/>
          <w:sz w:val="12"/>
          <w:szCs w:val="12"/>
        </w:rPr>
      </w:pPr>
      <w:r w:rsidRPr="00EE4EE0">
        <w:rPr>
          <w:rFonts w:ascii="Lato" w:hAnsi="Lato" w:cs="Calibri"/>
          <w:b/>
        </w:rPr>
        <w:tab/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872"/>
        <w:gridCol w:w="5919"/>
      </w:tblGrid>
      <w:tr w:rsidR="00676DF3" w:rsidRPr="00EE4EE0" w:rsidTr="005D0B20">
        <w:trPr>
          <w:trHeight w:val="668"/>
        </w:trPr>
        <w:tc>
          <w:tcPr>
            <w:tcW w:w="2872" w:type="dxa"/>
            <w:vAlign w:val="center"/>
          </w:tcPr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nazwa organizacji</w:t>
            </w:r>
          </w:p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pozarządowej lub podmiotu</w:t>
            </w:r>
          </w:p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 xml:space="preserve">zgłaszającego uwagi </w:t>
            </w:r>
          </w:p>
        </w:tc>
        <w:tc>
          <w:tcPr>
            <w:tcW w:w="5919" w:type="dxa"/>
            <w:vAlign w:val="center"/>
          </w:tcPr>
          <w:p w:rsidR="00676DF3" w:rsidRPr="00EE4EE0" w:rsidRDefault="00676DF3" w:rsidP="005D0B20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676DF3" w:rsidRPr="00EE4EE0" w:rsidTr="005D0B20">
        <w:trPr>
          <w:trHeight w:val="687"/>
        </w:trPr>
        <w:tc>
          <w:tcPr>
            <w:tcW w:w="2872" w:type="dxa"/>
            <w:vAlign w:val="center"/>
          </w:tcPr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osoba uprawniona do</w:t>
            </w:r>
          </w:p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reprezentowania</w:t>
            </w:r>
          </w:p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podmiotu zgłaszającego</w:t>
            </w:r>
          </w:p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5919" w:type="dxa"/>
            <w:vAlign w:val="center"/>
          </w:tcPr>
          <w:p w:rsidR="00676DF3" w:rsidRPr="00EE4EE0" w:rsidRDefault="00676DF3" w:rsidP="005D0B20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676DF3" w:rsidRPr="00EE4EE0" w:rsidTr="005D0B20">
        <w:trPr>
          <w:trHeight w:val="687"/>
        </w:trPr>
        <w:tc>
          <w:tcPr>
            <w:tcW w:w="2872" w:type="dxa"/>
            <w:vAlign w:val="center"/>
          </w:tcPr>
          <w:p w:rsidR="00676DF3" w:rsidRPr="001355DA" w:rsidRDefault="001355DA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="00676DF3" w:rsidRPr="001355DA">
              <w:rPr>
                <w:b/>
                <w:bCs/>
                <w:sz w:val="24"/>
                <w:szCs w:val="24"/>
              </w:rPr>
              <w:t>r rejestrowy KRS</w:t>
            </w:r>
          </w:p>
        </w:tc>
        <w:tc>
          <w:tcPr>
            <w:tcW w:w="5919" w:type="dxa"/>
            <w:vAlign w:val="center"/>
          </w:tcPr>
          <w:p w:rsidR="00676DF3" w:rsidRPr="00EE4EE0" w:rsidRDefault="00676DF3" w:rsidP="005D0B20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676DF3" w:rsidRPr="00EE4EE0" w:rsidTr="005D0B20">
        <w:trPr>
          <w:trHeight w:val="429"/>
        </w:trPr>
        <w:tc>
          <w:tcPr>
            <w:tcW w:w="2872" w:type="dxa"/>
            <w:vAlign w:val="center"/>
          </w:tcPr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5919" w:type="dxa"/>
            <w:vAlign w:val="center"/>
          </w:tcPr>
          <w:p w:rsidR="00676DF3" w:rsidRPr="00EE4EE0" w:rsidRDefault="00676DF3" w:rsidP="005D0B20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676DF3" w:rsidRPr="00EE4EE0" w:rsidTr="005D0B20">
        <w:trPr>
          <w:trHeight w:val="535"/>
        </w:trPr>
        <w:tc>
          <w:tcPr>
            <w:tcW w:w="2872" w:type="dxa"/>
            <w:vAlign w:val="center"/>
          </w:tcPr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5919" w:type="dxa"/>
            <w:vAlign w:val="center"/>
          </w:tcPr>
          <w:p w:rsidR="00676DF3" w:rsidRPr="00EE4EE0" w:rsidRDefault="00676DF3" w:rsidP="005D0B20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</w:tbl>
    <w:p w:rsidR="00676DF3" w:rsidRPr="00EE4EE0" w:rsidRDefault="00676DF3" w:rsidP="00676DF3">
      <w:pPr>
        <w:pStyle w:val="NormalnyWeb"/>
        <w:spacing w:before="0" w:beforeAutospacing="0" w:after="0" w:afterAutospacing="0"/>
        <w:rPr>
          <w:rFonts w:ascii="Lato" w:hAnsi="Lato" w:cs="Calibri"/>
          <w:sz w:val="20"/>
          <w:szCs w:val="22"/>
        </w:rPr>
      </w:pPr>
    </w:p>
    <w:p w:rsidR="00676DF3" w:rsidRDefault="00676DF3" w:rsidP="00676DF3">
      <w:pPr>
        <w:pStyle w:val="NormalnyWeb"/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</w:pPr>
    </w:p>
    <w:p w:rsidR="00676DF3" w:rsidRDefault="00676DF3" w:rsidP="00676DF3">
      <w:pPr>
        <w:pStyle w:val="NormalnyWeb"/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</w:pPr>
    </w:p>
    <w:p w:rsidR="00676DF3" w:rsidRDefault="00676DF3" w:rsidP="00676DF3">
      <w:pPr>
        <w:pStyle w:val="NormalnyWeb"/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</w:pPr>
    </w:p>
    <w:p w:rsidR="00676DF3" w:rsidRDefault="00676DF3" w:rsidP="00676DF3">
      <w:pPr>
        <w:pStyle w:val="NormalnyWeb"/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40"/>
      </w:tblGrid>
      <w:tr w:rsidR="001355DA" w:rsidTr="001355DA">
        <w:tc>
          <w:tcPr>
            <w:tcW w:w="9440" w:type="dxa"/>
          </w:tcPr>
          <w:p w:rsidR="001355DA" w:rsidRDefault="001355DA" w:rsidP="001355DA">
            <w:pPr>
              <w:rPr>
                <w:b/>
                <w:i/>
                <w:sz w:val="24"/>
              </w:rPr>
            </w:pPr>
            <w:r>
              <w:rPr>
                <w:b/>
                <w:sz w:val="23"/>
                <w:szCs w:val="20"/>
              </w:rPr>
              <w:t>Treść uwagi/wniosku:</w:t>
            </w: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</w:tc>
      </w:tr>
    </w:tbl>
    <w:p w:rsidR="00FB64A5" w:rsidRPr="001355DA" w:rsidRDefault="00FB64A5" w:rsidP="001355DA">
      <w:pPr>
        <w:pStyle w:val="NormalnyWeb"/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  <w:sectPr w:rsidR="00FB64A5" w:rsidRPr="001355DA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:rsidR="00333F7F" w:rsidRDefault="006545D9">
      <w:pPr>
        <w:pStyle w:val="Tekstpodstawowy"/>
        <w:spacing w:before="8"/>
        <w:rPr>
          <w:b/>
          <w:sz w:val="25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215900</wp:posOffset>
                </wp:positionV>
                <wp:extent cx="5654040" cy="5433060"/>
                <wp:effectExtent l="0" t="0" r="22860" b="1524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54330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bookmarkStart w:id="1" w:name="_GoBack"/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bookmarkEnd w:id="1"/>
                          <w:p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5.8pt;margin-top:17pt;width:445.2pt;height:427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" filled="f" strokeweight=".48pt">
                <v:textbox inset="0,0,0,0">
                  <w:txbxContent>
                    <w:p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bookmarkStart w:id="2" w:name="_GoBack"/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bookmarkEnd w:id="2"/>
                    <w:p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33F7F" w:rsidRDefault="00333F7F">
      <w:pPr>
        <w:pStyle w:val="Tekstpodstawowy"/>
        <w:spacing w:before="4"/>
        <w:rPr>
          <w:b/>
          <w:sz w:val="21"/>
        </w:rPr>
      </w:pPr>
    </w:p>
    <w:p w:rsidR="00070DC4" w:rsidRPr="00DD40F1" w:rsidRDefault="00070DC4" w:rsidP="00070DC4">
      <w:pPr>
        <w:pStyle w:val="Akapitzlist"/>
        <w:ind w:left="0"/>
        <w:rPr>
          <w:rFonts w:ascii="Lato" w:hAnsi="Lato"/>
        </w:rPr>
      </w:pPr>
      <w:r w:rsidRPr="00DD40F1">
        <w:rPr>
          <w:rFonts w:ascii="Lato" w:hAnsi="Lato"/>
        </w:rPr>
        <w:t xml:space="preserve">Wypełniony i podpisany osobiście formularz </w:t>
      </w:r>
      <w:r>
        <w:rPr>
          <w:rFonts w:ascii="Lato" w:hAnsi="Lato"/>
        </w:rPr>
        <w:t>można</w:t>
      </w:r>
      <w:r w:rsidRPr="00DD40F1">
        <w:rPr>
          <w:rFonts w:ascii="Lato" w:hAnsi="Lato"/>
        </w:rPr>
        <w:t xml:space="preserve"> dostarczyć w dniach 27 stycznia – 1</w:t>
      </w:r>
      <w:r>
        <w:rPr>
          <w:rFonts w:ascii="Lato" w:hAnsi="Lato"/>
        </w:rPr>
        <w:t>8</w:t>
      </w:r>
      <w:r w:rsidRPr="00DD40F1">
        <w:rPr>
          <w:rFonts w:ascii="Lato" w:hAnsi="Lato"/>
        </w:rPr>
        <w:t xml:space="preserve"> lutego  2022 roku na :</w:t>
      </w:r>
    </w:p>
    <w:p w:rsidR="00070DC4" w:rsidRPr="00DD40F1" w:rsidRDefault="00070DC4" w:rsidP="00070DC4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 w:rsidRPr="00DD40F1">
        <w:rPr>
          <w:rFonts w:ascii="Lato" w:hAnsi="Lato"/>
        </w:rPr>
        <w:t xml:space="preserve">adres poczty elektronicznej </w:t>
      </w:r>
      <w:hyperlink r:id="rId5" w:history="1">
        <w:r w:rsidRPr="00DD40F1">
          <w:rPr>
            <w:rStyle w:val="Hipercze"/>
            <w:rFonts w:ascii="Lato" w:hAnsi="Lato"/>
          </w:rPr>
          <w:t>ws.umk@um.krakow.pl</w:t>
        </w:r>
      </w:hyperlink>
      <w:r w:rsidRPr="00DD40F1">
        <w:rPr>
          <w:rFonts w:ascii="Lato" w:hAnsi="Lato"/>
        </w:rPr>
        <w:t xml:space="preserve"> ( w formie skanu/zdjęcia)</w:t>
      </w:r>
    </w:p>
    <w:p w:rsidR="00070DC4" w:rsidRPr="00DD40F1" w:rsidRDefault="00070DC4" w:rsidP="00070DC4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 w:rsidRPr="00DD40F1">
        <w:rPr>
          <w:rFonts w:ascii="Lato" w:hAnsi="Lato"/>
        </w:rPr>
        <w:t>numer faksu 12 616 8891</w:t>
      </w:r>
    </w:p>
    <w:p w:rsidR="00070DC4" w:rsidRPr="00713116" w:rsidRDefault="00070DC4" w:rsidP="00070DC4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>
        <w:rPr>
          <w:rFonts w:ascii="Lato" w:hAnsi="Lato"/>
        </w:rPr>
        <w:t xml:space="preserve">pocztą tradycyjną na </w:t>
      </w:r>
      <w:r w:rsidRPr="00DD40F1">
        <w:rPr>
          <w:rFonts w:ascii="Lato" w:hAnsi="Lato"/>
        </w:rPr>
        <w:t xml:space="preserve">adres siedziby Wydziału Kształtowania Środowiska Urzędu Miasta Krakowa, </w:t>
      </w:r>
      <w:r w:rsidRPr="00713116">
        <w:rPr>
          <w:rFonts w:ascii="Lato" w:hAnsi="Lato"/>
        </w:rPr>
        <w:t>os. Zgody 2, 31 - 949 Kraków</w:t>
      </w:r>
    </w:p>
    <w:p w:rsidR="00070DC4" w:rsidRDefault="00070DC4" w:rsidP="00070DC4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 w:rsidRPr="00DD40F1">
        <w:rPr>
          <w:rFonts w:ascii="Lato" w:hAnsi="Lato"/>
        </w:rPr>
        <w:t>przez Elektroniczną Platformę Usług Administracji Publicznej (</w:t>
      </w:r>
      <w:proofErr w:type="spellStart"/>
      <w:r w:rsidRPr="00DD40F1">
        <w:rPr>
          <w:rFonts w:ascii="Lato" w:hAnsi="Lato"/>
        </w:rPr>
        <w:t>ePUAP</w:t>
      </w:r>
      <w:proofErr w:type="spellEnd"/>
      <w:r w:rsidRPr="00DD40F1">
        <w:rPr>
          <w:rFonts w:ascii="Lato" w:hAnsi="Lato"/>
        </w:rPr>
        <w:t xml:space="preserve">) z dopiskiem „Konsultacje – projekt uchwały  w sprawie ustanowienia użytku ekologicznego „Kamieniołom </w:t>
      </w:r>
      <w:proofErr w:type="spellStart"/>
      <w:r w:rsidRPr="00DD40F1">
        <w:rPr>
          <w:rFonts w:ascii="Lato" w:hAnsi="Lato"/>
        </w:rPr>
        <w:t>Libana</w:t>
      </w:r>
      <w:proofErr w:type="spellEnd"/>
      <w:r w:rsidRPr="00DD40F1">
        <w:rPr>
          <w:rFonts w:ascii="Lato" w:hAnsi="Lato"/>
        </w:rPr>
        <w:t>”.</w:t>
      </w:r>
    </w:p>
    <w:p w:rsidR="00070DC4" w:rsidRPr="00D04AF4" w:rsidRDefault="00070DC4" w:rsidP="00070DC4">
      <w:pPr>
        <w:pStyle w:val="Akapitzlist"/>
        <w:widowControl/>
        <w:numPr>
          <w:ilvl w:val="0"/>
          <w:numId w:val="6"/>
        </w:numPr>
        <w:autoSpaceDE/>
        <w:autoSpaceDN/>
        <w:spacing w:line="259" w:lineRule="auto"/>
        <w:contextualSpacing/>
        <w:jc w:val="left"/>
        <w:rPr>
          <w:rFonts w:ascii="Lato" w:hAnsi="Lato"/>
        </w:rPr>
      </w:pPr>
      <w:r w:rsidRPr="007A536A">
        <w:rPr>
          <w:rFonts w:ascii="Lato" w:hAnsi="Lato"/>
        </w:rPr>
        <w:t>do pojemnika umieszczonego w pobliżu wejścia do jednej z 15 lokalizacji Urzędu Miasta Krakowa wskazanych na stronie www.bip.krakow.pl – formularz powinien być umieszczony w kopercie i podpisany:</w:t>
      </w:r>
      <w:r>
        <w:rPr>
          <w:rFonts w:ascii="Lato" w:hAnsi="Lato"/>
        </w:rPr>
        <w:t xml:space="preserve"> Wydział Kształtowania Środowiska</w:t>
      </w:r>
      <w:r w:rsidRPr="007A536A">
        <w:rPr>
          <w:rFonts w:ascii="Lato" w:hAnsi="Lato"/>
        </w:rPr>
        <w:t xml:space="preserve"> - „Konsultacje</w:t>
      </w:r>
      <w:r>
        <w:rPr>
          <w:rFonts w:ascii="Lato" w:hAnsi="Lato"/>
        </w:rPr>
        <w:t xml:space="preserve"> – </w:t>
      </w:r>
      <w:r w:rsidRPr="007A536A">
        <w:rPr>
          <w:rFonts w:ascii="Lato" w:hAnsi="Lato"/>
        </w:rPr>
        <w:t xml:space="preserve">projekt uchwały  w sprawie ustanowienia użytku ekologicznego „Kamieniołom </w:t>
      </w:r>
      <w:proofErr w:type="spellStart"/>
      <w:r w:rsidRPr="007A536A">
        <w:rPr>
          <w:rFonts w:ascii="Lato" w:hAnsi="Lato"/>
        </w:rPr>
        <w:t>Libana</w:t>
      </w:r>
      <w:proofErr w:type="spellEnd"/>
      <w:r w:rsidRPr="007A536A">
        <w:rPr>
          <w:rFonts w:ascii="Lato" w:hAnsi="Lato"/>
        </w:rPr>
        <w:t>”.</w:t>
      </w:r>
    </w:p>
    <w:p w:rsidR="00FB64A5" w:rsidRDefault="00FB64A5">
      <w:pPr>
        <w:tabs>
          <w:tab w:val="left" w:leader="dot" w:pos="7784"/>
        </w:tabs>
        <w:ind w:left="116"/>
        <w:rPr>
          <w:b/>
          <w:sz w:val="24"/>
        </w:rPr>
      </w:pPr>
    </w:p>
    <w:p w:rsidR="00FB64A5" w:rsidRDefault="00FB64A5">
      <w:pPr>
        <w:tabs>
          <w:tab w:val="left" w:leader="dot" w:pos="7784"/>
        </w:tabs>
        <w:ind w:left="116"/>
        <w:rPr>
          <w:b/>
          <w:sz w:val="24"/>
        </w:rPr>
      </w:pPr>
    </w:p>
    <w:p w:rsidR="00A96940" w:rsidRDefault="00A96940">
      <w:pPr>
        <w:tabs>
          <w:tab w:val="left" w:leader="dot" w:pos="7784"/>
        </w:tabs>
        <w:ind w:left="116"/>
        <w:rPr>
          <w:b/>
          <w:sz w:val="24"/>
        </w:rPr>
      </w:pPr>
    </w:p>
    <w:p w:rsidR="00A96940" w:rsidRDefault="00A96940">
      <w:pPr>
        <w:tabs>
          <w:tab w:val="left" w:leader="dot" w:pos="7784"/>
        </w:tabs>
        <w:ind w:left="116"/>
        <w:rPr>
          <w:b/>
          <w:sz w:val="24"/>
        </w:rPr>
      </w:pPr>
    </w:p>
    <w:p w:rsidR="001355DA" w:rsidRPr="001355DA" w:rsidRDefault="001355DA" w:rsidP="001355DA">
      <w:pPr>
        <w:tabs>
          <w:tab w:val="left" w:leader="dot" w:pos="7784"/>
        </w:tabs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:rsidR="001355DA" w:rsidRPr="00A96940" w:rsidRDefault="001355DA" w:rsidP="001355DA">
      <w:pPr>
        <w:tabs>
          <w:tab w:val="left" w:leader="dot" w:pos="7784"/>
        </w:tabs>
        <w:rPr>
          <w:sz w:val="10"/>
          <w:szCs w:val="10"/>
        </w:rPr>
      </w:pPr>
    </w:p>
    <w:p w:rsidR="00FB64A5" w:rsidRPr="00F02C73" w:rsidRDefault="001355DA" w:rsidP="001355DA">
      <w:pPr>
        <w:tabs>
          <w:tab w:val="left" w:leader="dot" w:pos="7784"/>
        </w:tabs>
        <w:rPr>
          <w:sz w:val="24"/>
        </w:rPr>
      </w:pPr>
      <w:r w:rsidRPr="001355DA">
        <w:rPr>
          <w:sz w:val="24"/>
        </w:rPr>
        <w:t>data, czytelny podpis osoby uprawnionej do reprezentowania podmiotu zgłaszającego uwagi</w:t>
      </w:r>
    </w:p>
    <w:sectPr w:rsidR="00FB64A5" w:rsidRPr="00F02C73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  <w:jc w:val="left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70DC4"/>
    <w:rsid w:val="001355DA"/>
    <w:rsid w:val="001A3E46"/>
    <w:rsid w:val="00223CB9"/>
    <w:rsid w:val="002D37C4"/>
    <w:rsid w:val="00333F7F"/>
    <w:rsid w:val="003D0804"/>
    <w:rsid w:val="003F3A43"/>
    <w:rsid w:val="004B099D"/>
    <w:rsid w:val="004E20A0"/>
    <w:rsid w:val="004E4B48"/>
    <w:rsid w:val="00596785"/>
    <w:rsid w:val="005C2718"/>
    <w:rsid w:val="005C4E79"/>
    <w:rsid w:val="006545D9"/>
    <w:rsid w:val="00673BF4"/>
    <w:rsid w:val="00676DF3"/>
    <w:rsid w:val="006E20E8"/>
    <w:rsid w:val="00786FB3"/>
    <w:rsid w:val="00921AFE"/>
    <w:rsid w:val="00A96940"/>
    <w:rsid w:val="00B90EE7"/>
    <w:rsid w:val="00B92258"/>
    <w:rsid w:val="00CE78EF"/>
    <w:rsid w:val="00E834A9"/>
    <w:rsid w:val="00ED10C4"/>
    <w:rsid w:val="00F02C73"/>
    <w:rsid w:val="00F75E6A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1739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76DF3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1355DA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135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s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Marzec Piotr</cp:lastModifiedBy>
  <cp:revision>3</cp:revision>
  <dcterms:created xsi:type="dcterms:W3CDTF">2022-01-18T10:12:00Z</dcterms:created>
  <dcterms:modified xsi:type="dcterms:W3CDTF">2022-01-27T08:10:00Z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