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33F7F" w:rsidRDefault="004B099D">
      <w:pPr>
        <w:pStyle w:val="Tekstpodstawowy"/>
        <w:rPr>
          <w:b/>
          <w:sz w:val="24"/>
        </w:rPr>
      </w:pPr>
      <w:bookmarkStart w:id="0" w:name="_Hlk48636947"/>
      <w:r w:rsidRPr="004B099D">
        <w:rPr>
          <w:b/>
          <w:sz w:val="24"/>
        </w:rPr>
        <w:t>Programu Aktywności Społecznej i Integracji Osób Starszych na lata 2021-2025, określającego kierunki działań Gminy Miejskiej Kraków w obszarze polityki senioralnej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  <w:r w:rsidRPr="00EE4EE0">
        <w:rPr>
          <w:rFonts w:ascii="Lato" w:hAnsi="Lato" w:cs="Calibri"/>
          <w:b/>
        </w:rPr>
        <w:tab/>
      </w: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  <w:r>
        <w:t>Szanowni Państwo, serdecznie zapraszamy do wypełnienia formularza konsultacyjnego dotyczącego</w:t>
      </w:r>
      <w:r w:rsidRPr="00FB64A5">
        <w:t xml:space="preserve"> </w:t>
      </w:r>
      <w:r w:rsidRPr="004B099D">
        <w:t xml:space="preserve">Programu Aktywności Społecznej i Integracji Osób Starszych na lata </w:t>
      </w:r>
      <w:r>
        <w:br/>
      </w:r>
      <w:r w:rsidRPr="004B099D">
        <w:t>2021-2025, określającego kierunki działań Gminy Miejskiej Kraków w obszarze polityki senioralnej</w:t>
      </w:r>
      <w:r>
        <w:t>.</w:t>
      </w: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B92258" w:rsidRDefault="00B92258" w:rsidP="00B92258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wysłać pocztą tradycyjną na adres: Wydział Polityki Społecznej i Zdrowia,</w:t>
      </w:r>
    </w:p>
    <w:p w:rsidR="00B92258" w:rsidRDefault="00B92258" w:rsidP="00B92258">
      <w:pPr>
        <w:tabs>
          <w:tab w:val="left" w:pos="709"/>
        </w:tabs>
        <w:spacing w:line="269" w:lineRule="exact"/>
        <w:ind w:left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ulica Dekerta 24, 30-703 Kraków</w:t>
      </w: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dostarczyć osobiście lub wypełnić na miejscu w siedzibie Wydziału ds. Polityki Społecznej i Zdrowia, przy ulicy Dekerta 24</w:t>
      </w:r>
      <w:r w:rsidR="003D0804">
        <w:rPr>
          <w:rFonts w:cstheme="minorHAnsi"/>
          <w:color w:val="000000"/>
          <w:sz w:val="24"/>
          <w:szCs w:val="24"/>
          <w:lang w:eastAsia="pl-PL"/>
        </w:rPr>
        <w:t xml:space="preserve"> (parter, pokój 11)</w:t>
      </w:r>
    </w:p>
    <w:p w:rsidR="00B92258" w:rsidRDefault="00B92258" w:rsidP="00B92258">
      <w:pPr>
        <w:numPr>
          <w:ilvl w:val="0"/>
          <w:numId w:val="5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>
        <w:rPr>
          <w:rFonts w:cstheme="minorHAnsi"/>
          <w:color w:val="000000"/>
          <w:sz w:val="24"/>
          <w:szCs w:val="24"/>
          <w:lang w:eastAsia="pl-PL"/>
        </w:rPr>
        <w:t xml:space="preserve">)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z dopiskiem „Konsultacje - </w:t>
      </w:r>
      <w:r>
        <w:t xml:space="preserve">Program Aktywności Społecznej i Integracji Osób Starszych </w:t>
      </w:r>
      <w:r>
        <w:br/>
        <w:t>na lata 2021-2025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”</w:t>
      </w:r>
      <w:bookmarkStart w:id="1" w:name="_GoBack"/>
      <w:bookmarkEnd w:id="1"/>
    </w:p>
    <w:p w:rsidR="00B92258" w:rsidRDefault="00B92258" w:rsidP="00B92258">
      <w:pPr>
        <w:numPr>
          <w:ilvl w:val="0"/>
          <w:numId w:val="5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podczas spotkań konsultacyjnych</w:t>
      </w:r>
    </w:p>
    <w:p w:rsidR="001355DA" w:rsidRDefault="001355DA" w:rsidP="001355DA">
      <w:pPr>
        <w:tabs>
          <w:tab w:val="left" w:pos="726"/>
        </w:tabs>
        <w:autoSpaceDE/>
        <w:autoSpaceDN/>
        <w:spacing w:line="269" w:lineRule="exact"/>
        <w:ind w:left="709" w:right="54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A3E46"/>
    <w:rsid w:val="00333F7F"/>
    <w:rsid w:val="003D0804"/>
    <w:rsid w:val="004B099D"/>
    <w:rsid w:val="004E4B48"/>
    <w:rsid w:val="006545D9"/>
    <w:rsid w:val="00676DF3"/>
    <w:rsid w:val="00921AFE"/>
    <w:rsid w:val="00B92258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3B5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10</cp:revision>
  <dcterms:created xsi:type="dcterms:W3CDTF">2020-08-18T07:58:00Z</dcterms:created>
  <dcterms:modified xsi:type="dcterms:W3CDTF">2020-08-18T08:21:00Z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